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915" w:rsidRPr="00B04873" w:rsidRDefault="00B04873" w:rsidP="00B04873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proofErr w:type="spellStart"/>
      <w:r w:rsidRPr="00B04873">
        <w:rPr>
          <w:rFonts w:ascii="Arial" w:hAnsi="Arial" w:cs="Arial"/>
          <w:sz w:val="24"/>
          <w:szCs w:val="24"/>
        </w:rPr>
        <w:t>Utuk</w:t>
      </w:r>
      <w:proofErr w:type="spellEnd"/>
      <w:r w:rsidRPr="00B04873">
        <w:rPr>
          <w:rFonts w:ascii="Arial" w:hAnsi="Arial" w:cs="Arial"/>
          <w:sz w:val="24"/>
          <w:szCs w:val="24"/>
        </w:rPr>
        <w:t xml:space="preserve"> NM, </w:t>
      </w:r>
      <w:proofErr w:type="spellStart"/>
      <w:r w:rsidRPr="00B04873">
        <w:rPr>
          <w:rFonts w:ascii="Arial" w:hAnsi="Arial" w:cs="Arial"/>
          <w:sz w:val="24"/>
          <w:szCs w:val="24"/>
        </w:rPr>
        <w:t>Abasiattai</w:t>
      </w:r>
      <w:proofErr w:type="spellEnd"/>
      <w:r w:rsidRPr="00B0487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04873">
        <w:rPr>
          <w:rFonts w:ascii="Arial" w:hAnsi="Arial" w:cs="Arial"/>
          <w:sz w:val="24"/>
          <w:szCs w:val="24"/>
        </w:rPr>
        <w:t>AM</w:t>
      </w:r>
      <w:proofErr w:type="gramEnd"/>
      <w:r w:rsidRPr="00B04873">
        <w:rPr>
          <w:rFonts w:ascii="Arial" w:hAnsi="Arial" w:cs="Arial"/>
          <w:sz w:val="24"/>
          <w:szCs w:val="24"/>
        </w:rPr>
        <w:t xml:space="preserve">. Maternal mortality: Lessons of the </w:t>
      </w:r>
      <w:proofErr w:type="spellStart"/>
      <w:r w:rsidRPr="00B04873">
        <w:rPr>
          <w:rFonts w:ascii="Arial" w:hAnsi="Arial" w:cs="Arial"/>
          <w:sz w:val="24"/>
          <w:szCs w:val="24"/>
        </w:rPr>
        <w:t>millenium</w:t>
      </w:r>
      <w:proofErr w:type="spellEnd"/>
      <w:r w:rsidRPr="00B04873">
        <w:rPr>
          <w:rFonts w:ascii="Arial" w:hAnsi="Arial" w:cs="Arial"/>
          <w:sz w:val="24"/>
          <w:szCs w:val="24"/>
        </w:rPr>
        <w:t xml:space="preserve"> development goals, a way forward. J Case Rep Images Med 2019</w:t>
      </w:r>
      <w:proofErr w:type="gramStart"/>
      <w:r w:rsidRPr="00B04873">
        <w:rPr>
          <w:rFonts w:ascii="Arial" w:hAnsi="Arial" w:cs="Arial"/>
          <w:sz w:val="24"/>
          <w:szCs w:val="24"/>
        </w:rPr>
        <w:t>;5:100052Z09NU2019</w:t>
      </w:r>
      <w:proofErr w:type="gramEnd"/>
      <w:r w:rsidRPr="00B04873">
        <w:rPr>
          <w:rFonts w:ascii="Arial" w:hAnsi="Arial" w:cs="Arial"/>
          <w:sz w:val="24"/>
          <w:szCs w:val="24"/>
        </w:rPr>
        <w:t>.</w:t>
      </w:r>
      <w:bookmarkEnd w:id="0"/>
    </w:p>
    <w:sectPr w:rsidR="00104915" w:rsidRPr="00B048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873"/>
    <w:rsid w:val="00104915"/>
    <w:rsid w:val="00B0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ACCOUNTPC03</dc:creator>
  <cp:lastModifiedBy>ACCOUNTPC03</cp:lastModifiedBy>
  <cp:revision>1</cp:revision>
  <dcterms:created xsi:type="dcterms:W3CDTF">2019-05-16T08:05:00Z</dcterms:created>
  <dcterms:modified xsi:type="dcterms:W3CDTF">2019-05-16T08:06:00Z</dcterms:modified>
</cp:coreProperties>
</file>